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A9213" w14:textId="35725F5B" w:rsidR="00AD1DCE" w:rsidRDefault="00AD1DCE" w:rsidP="00AD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C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Для того чтобы действующие на приемном пункте акции отобразились на планшете необходимо выполнение следующих условий:</w:t>
      </w:r>
      <w:r w:rsidRPr="00AD1DC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7FC108A9" w14:textId="7F8D8868" w:rsidR="00AD1DCE" w:rsidRPr="00AD1DCE" w:rsidRDefault="00AD1DCE" w:rsidP="00AD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6F404" wp14:editId="613127E5">
            <wp:extent cx="3371850" cy="276047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уть_акци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368" cy="276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28C7C" w14:textId="73BC3CD3" w:rsidR="00AD1DCE" w:rsidRDefault="00AD1DCE" w:rsidP="00AD1D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D1DC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Акция должна быть создана в разделе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Документы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—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&gt;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«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Маркетинг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—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&gt;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«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Акции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17766E4E" w14:textId="4059F72D" w:rsidR="00AD1DCE" w:rsidRPr="00AD1DCE" w:rsidRDefault="00564F06" w:rsidP="00AD1DC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566C5DC0" wp14:editId="68D327E9">
            <wp:extent cx="5940425" cy="5735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кции_услов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0FA4C" w14:textId="30FBCB1B" w:rsidR="00564F06" w:rsidRPr="00564F06" w:rsidRDefault="00AD1DCE" w:rsidP="00564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D1DC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настройках акции необходимо обязательно указать подробные и краткие условия на закладке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Подробные условия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».</w:t>
      </w:r>
    </w:p>
    <w:p w14:paraId="29223459" w14:textId="625BFDB6" w:rsidR="00564F06" w:rsidRPr="00AD1DCE" w:rsidRDefault="00564F06" w:rsidP="00564F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7E210E7F" wp14:editId="5F857305">
            <wp:extent cx="5940425" cy="5735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кция_скла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2A29E" w14:textId="3CB7EAB4" w:rsidR="00AD1DCE" w:rsidRPr="00AD1DCE" w:rsidRDefault="00AD1DCE" w:rsidP="00AD1D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AD1DC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настройках акции на закладке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Склад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»</w:t>
      </w:r>
      <w:r w:rsidRPr="00AD1DC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обязательно должен быть указан </w:t>
      </w:r>
      <w:r w:rsidR="00564F06" w:rsidRPr="00AD1DC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приемный пункт,</w:t>
      </w:r>
      <w:r w:rsidRPr="00AD1DCE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котором установлен планшет с модулем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r w:rsidRPr="00AD1DCE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Агбис Клиент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».</w:t>
      </w:r>
    </w:p>
    <w:p w14:paraId="65AD3470" w14:textId="4FC55878" w:rsidR="0069029F" w:rsidRPr="00AD1DCE" w:rsidRDefault="00AD1DCE" w:rsidP="00AD1DCE">
      <w:r w:rsidRPr="00AD1DCE">
        <w:rPr>
          <w:rFonts w:ascii="Verdana" w:eastAsia="Times New Roman" w:hAnsi="Verdana" w:cs="Times New Roman"/>
          <w:color w:val="333333"/>
          <w:sz w:val="18"/>
          <w:szCs w:val="18"/>
          <w:shd w:val="clear" w:color="auto" w:fill="FFFFFF"/>
          <w:lang w:eastAsia="ru-RU"/>
        </w:rPr>
        <w:t>Если какое-то из условий не выполняется, то информация об акции в модуле Агбис Клиент не отобразится</w:t>
      </w:r>
    </w:p>
    <w:sectPr w:rsidR="0069029F" w:rsidRPr="00AD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5875"/>
    <w:multiLevelType w:val="multilevel"/>
    <w:tmpl w:val="9BD6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649BF"/>
    <w:multiLevelType w:val="multilevel"/>
    <w:tmpl w:val="CAA0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CE"/>
    <w:rsid w:val="000A1865"/>
    <w:rsid w:val="000F5405"/>
    <w:rsid w:val="00564F06"/>
    <w:rsid w:val="006321C2"/>
    <w:rsid w:val="009045D5"/>
    <w:rsid w:val="00A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BBCE"/>
  <w15:chartTrackingRefBased/>
  <w15:docId w15:val="{B7844C48-5F5A-4351-B436-1D87D66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1</cp:revision>
  <dcterms:created xsi:type="dcterms:W3CDTF">2020-05-07T03:35:00Z</dcterms:created>
  <dcterms:modified xsi:type="dcterms:W3CDTF">2020-05-07T03:48:00Z</dcterms:modified>
</cp:coreProperties>
</file>